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E5" w:rsidRDefault="008439B7" w:rsidP="008439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9B7">
        <w:rPr>
          <w:rFonts w:ascii="Times New Roman" w:hAnsi="Times New Roman" w:cs="Times New Roman"/>
          <w:sz w:val="28"/>
          <w:szCs w:val="28"/>
        </w:rPr>
        <w:t>Проведение общих собраний собственников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2410"/>
        <w:gridCol w:w="5103"/>
        <w:gridCol w:w="1843"/>
      </w:tblGrid>
      <w:tr w:rsidR="00B63172" w:rsidRPr="002675C0" w:rsidTr="00086827">
        <w:tc>
          <w:tcPr>
            <w:tcW w:w="675" w:type="dxa"/>
          </w:tcPr>
          <w:p w:rsidR="00B63172" w:rsidRPr="002675C0" w:rsidRDefault="00B63172" w:rsidP="0084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63172" w:rsidRPr="002675C0" w:rsidRDefault="00B63172" w:rsidP="0084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B63172" w:rsidRPr="002675C0" w:rsidRDefault="00B63172" w:rsidP="0084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Повестка собрания</w:t>
            </w:r>
          </w:p>
        </w:tc>
        <w:tc>
          <w:tcPr>
            <w:tcW w:w="1843" w:type="dxa"/>
          </w:tcPr>
          <w:p w:rsidR="00B63172" w:rsidRPr="002675C0" w:rsidRDefault="00E52F94" w:rsidP="0084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Номер протокола</w:t>
            </w:r>
          </w:p>
        </w:tc>
      </w:tr>
      <w:tr w:rsidR="00B63172" w:rsidRPr="002675C0" w:rsidTr="00086827">
        <w:tc>
          <w:tcPr>
            <w:tcW w:w="675" w:type="dxa"/>
            <w:vAlign w:val="center"/>
          </w:tcPr>
          <w:p w:rsidR="00B63172" w:rsidRPr="002675C0" w:rsidRDefault="00B63172" w:rsidP="00B6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63172" w:rsidRPr="002675C0" w:rsidRDefault="00B63172" w:rsidP="00B6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25 ноября 2010 г.</w:t>
            </w:r>
          </w:p>
        </w:tc>
        <w:tc>
          <w:tcPr>
            <w:tcW w:w="5103" w:type="dxa"/>
          </w:tcPr>
          <w:p w:rsidR="00B63172" w:rsidRPr="002675C0" w:rsidRDefault="00B63172" w:rsidP="00B631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Выбор способа управления домом и управляющей компании</w:t>
            </w:r>
          </w:p>
          <w:p w:rsidR="00B63172" w:rsidRPr="002675C0" w:rsidRDefault="00B63172" w:rsidP="00B631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Утверждение тарифов на декабрь 2010 г.</w:t>
            </w:r>
          </w:p>
          <w:p w:rsidR="00B63172" w:rsidRPr="002675C0" w:rsidRDefault="00B63172" w:rsidP="00B631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  <w:vAlign w:val="center"/>
          </w:tcPr>
          <w:p w:rsidR="00B63172" w:rsidRPr="002675C0" w:rsidRDefault="00B63172" w:rsidP="00B6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B63172" w:rsidRPr="002675C0" w:rsidTr="00086827">
        <w:tc>
          <w:tcPr>
            <w:tcW w:w="675" w:type="dxa"/>
            <w:vAlign w:val="center"/>
          </w:tcPr>
          <w:p w:rsidR="00B63172" w:rsidRPr="002675C0" w:rsidRDefault="00B63172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63172" w:rsidRPr="002675C0" w:rsidRDefault="00B63172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3 марта 2011г.</w:t>
            </w:r>
          </w:p>
        </w:tc>
        <w:tc>
          <w:tcPr>
            <w:tcW w:w="5103" w:type="dxa"/>
          </w:tcPr>
          <w:p w:rsidR="00B63172" w:rsidRPr="002675C0" w:rsidRDefault="00B63172" w:rsidP="00B6317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Утверждение тарифов на 2011 г.</w:t>
            </w:r>
          </w:p>
          <w:p w:rsidR="00B63172" w:rsidRPr="002675C0" w:rsidRDefault="00B63172" w:rsidP="00B6317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  <w:vAlign w:val="center"/>
          </w:tcPr>
          <w:p w:rsidR="00B63172" w:rsidRPr="002675C0" w:rsidRDefault="00B63172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3172" w:rsidRPr="002675C0" w:rsidTr="00086827">
        <w:tc>
          <w:tcPr>
            <w:tcW w:w="675" w:type="dxa"/>
            <w:vAlign w:val="center"/>
          </w:tcPr>
          <w:p w:rsidR="00B63172" w:rsidRPr="002675C0" w:rsidRDefault="00B63172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63172" w:rsidRPr="002675C0" w:rsidRDefault="006D5FE3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16 февраля 2012 г.</w:t>
            </w:r>
          </w:p>
        </w:tc>
        <w:tc>
          <w:tcPr>
            <w:tcW w:w="5103" w:type="dxa"/>
          </w:tcPr>
          <w:p w:rsidR="00B63172" w:rsidRPr="002675C0" w:rsidRDefault="006D5FE3" w:rsidP="006D5FE3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 дом</w:t>
            </w:r>
          </w:p>
          <w:p w:rsidR="006D5FE3" w:rsidRPr="002675C0" w:rsidRDefault="006D5FE3" w:rsidP="006D5FE3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Финансовая ревизия</w:t>
            </w:r>
          </w:p>
          <w:p w:rsidR="006D5FE3" w:rsidRPr="002675C0" w:rsidRDefault="006D5FE3" w:rsidP="006D5FE3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Выбор состава правления дома</w:t>
            </w:r>
          </w:p>
          <w:p w:rsidR="006D5FE3" w:rsidRPr="002675C0" w:rsidRDefault="006D5FE3" w:rsidP="006D5FE3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  <w:vAlign w:val="center"/>
          </w:tcPr>
          <w:p w:rsidR="00B63172" w:rsidRPr="002675C0" w:rsidRDefault="006D5FE3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5FE3" w:rsidRPr="002675C0" w:rsidTr="00086827">
        <w:tc>
          <w:tcPr>
            <w:tcW w:w="675" w:type="dxa"/>
            <w:vAlign w:val="center"/>
          </w:tcPr>
          <w:p w:rsidR="006D5FE3" w:rsidRPr="002675C0" w:rsidRDefault="006D5FE3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D5FE3" w:rsidRPr="002675C0" w:rsidRDefault="006D5FE3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27 марта 2012 г.</w:t>
            </w:r>
          </w:p>
        </w:tc>
        <w:tc>
          <w:tcPr>
            <w:tcW w:w="5103" w:type="dxa"/>
          </w:tcPr>
          <w:p w:rsidR="006D5FE3" w:rsidRPr="002675C0" w:rsidRDefault="006D5FE3" w:rsidP="006D5FE3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Годовой отчет за 2011 год</w:t>
            </w:r>
          </w:p>
          <w:p w:rsidR="006D5FE3" w:rsidRPr="002675C0" w:rsidRDefault="006D5FE3" w:rsidP="006D5FE3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 местах общего пользования</w:t>
            </w:r>
          </w:p>
          <w:p w:rsidR="006D5FE3" w:rsidRPr="002675C0" w:rsidRDefault="006D5FE3" w:rsidP="006D5FE3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 самовольной пристройке</w:t>
            </w:r>
          </w:p>
          <w:p w:rsidR="006D5FE3" w:rsidRPr="002675C0" w:rsidRDefault="006D5FE3" w:rsidP="006D5FE3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установке видеонаблюдения</w:t>
            </w:r>
          </w:p>
          <w:p w:rsidR="006D5FE3" w:rsidRPr="002675C0" w:rsidRDefault="006D5FE3" w:rsidP="006D5FE3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843" w:type="dxa"/>
            <w:vAlign w:val="center"/>
          </w:tcPr>
          <w:p w:rsidR="006D5FE3" w:rsidRPr="002675C0" w:rsidRDefault="006D5FE3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47" w:rsidRPr="002675C0" w:rsidTr="00086827">
        <w:tc>
          <w:tcPr>
            <w:tcW w:w="675" w:type="dxa"/>
            <w:vAlign w:val="center"/>
          </w:tcPr>
          <w:p w:rsidR="00185C47" w:rsidRPr="002675C0" w:rsidRDefault="009406FC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85C47" w:rsidRPr="002675C0" w:rsidRDefault="009406FC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7 июня 2012 г.</w:t>
            </w:r>
          </w:p>
        </w:tc>
        <w:tc>
          <w:tcPr>
            <w:tcW w:w="5103" w:type="dxa"/>
          </w:tcPr>
          <w:p w:rsidR="00185C47" w:rsidRPr="002675C0" w:rsidRDefault="009406FC" w:rsidP="009406FC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Оформление собственности на жилые и нежилые помещения</w:t>
            </w:r>
          </w:p>
          <w:p w:rsidR="009406FC" w:rsidRPr="002675C0" w:rsidRDefault="009406FC" w:rsidP="009406FC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Утверждение тарифов</w:t>
            </w:r>
          </w:p>
          <w:p w:rsidR="009406FC" w:rsidRPr="002675C0" w:rsidRDefault="009406FC" w:rsidP="009406FC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Организация придомовой территории</w:t>
            </w:r>
          </w:p>
          <w:p w:rsidR="009406FC" w:rsidRPr="002675C0" w:rsidRDefault="009406FC" w:rsidP="009406FC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  <w:vAlign w:val="center"/>
          </w:tcPr>
          <w:p w:rsidR="00185C47" w:rsidRPr="002675C0" w:rsidRDefault="009406FC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C47" w:rsidRPr="002675C0" w:rsidTr="00086827">
        <w:tc>
          <w:tcPr>
            <w:tcW w:w="675" w:type="dxa"/>
            <w:vAlign w:val="center"/>
          </w:tcPr>
          <w:p w:rsidR="00185C47" w:rsidRPr="002675C0" w:rsidRDefault="009406FC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85C47" w:rsidRPr="002675C0" w:rsidRDefault="006C6426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3 марта 2014 г.</w:t>
            </w:r>
          </w:p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(в очной форме)</w:t>
            </w:r>
          </w:p>
        </w:tc>
        <w:tc>
          <w:tcPr>
            <w:tcW w:w="5103" w:type="dxa"/>
          </w:tcPr>
          <w:p w:rsidR="00185C47" w:rsidRPr="002675C0" w:rsidRDefault="006C6426" w:rsidP="009221C4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Годовой отчет за 2013 г.</w:t>
            </w:r>
          </w:p>
          <w:p w:rsidR="006C6426" w:rsidRPr="002675C0" w:rsidRDefault="006C6426" w:rsidP="009221C4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договора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 с сотовой компанией «Билайн» для установки оборудования</w:t>
            </w:r>
          </w:p>
          <w:p w:rsidR="006C6426" w:rsidRPr="002675C0" w:rsidRDefault="006C6426" w:rsidP="009221C4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Об использовании объектов общего имущества в многоквартирном доме</w:t>
            </w:r>
          </w:p>
          <w:p w:rsidR="006C6426" w:rsidRPr="002675C0" w:rsidRDefault="006C6426" w:rsidP="009221C4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A50A9C" w:rsidRPr="002675C0">
              <w:rPr>
                <w:rFonts w:ascii="Times New Roman" w:hAnsi="Times New Roman" w:cs="Times New Roman"/>
                <w:sz w:val="24"/>
                <w:szCs w:val="24"/>
              </w:rPr>
              <w:t>организации охраны придомовой территории</w:t>
            </w:r>
          </w:p>
          <w:p w:rsidR="006C6426" w:rsidRPr="002675C0" w:rsidRDefault="00A50A9C" w:rsidP="003014C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О выборе способа формирования фонда капитального ремонта </w:t>
            </w:r>
          </w:p>
        </w:tc>
        <w:tc>
          <w:tcPr>
            <w:tcW w:w="1843" w:type="dxa"/>
            <w:vAlign w:val="center"/>
          </w:tcPr>
          <w:p w:rsidR="00185C47" w:rsidRPr="002675C0" w:rsidRDefault="000F3853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CF" w:rsidRPr="002675C0" w:rsidTr="00086827">
        <w:tc>
          <w:tcPr>
            <w:tcW w:w="675" w:type="dxa"/>
            <w:vAlign w:val="center"/>
          </w:tcPr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30 мая 2014 г.</w:t>
            </w:r>
          </w:p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(в заочной форме)</w:t>
            </w:r>
          </w:p>
        </w:tc>
        <w:tc>
          <w:tcPr>
            <w:tcW w:w="5103" w:type="dxa"/>
          </w:tcPr>
          <w:p w:rsidR="003014CF" w:rsidRPr="002675C0" w:rsidRDefault="003014CF" w:rsidP="009221C4">
            <w:pPr>
              <w:pStyle w:val="a4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Об избрании членов счетной комиссии</w:t>
            </w:r>
          </w:p>
          <w:p w:rsidR="003014CF" w:rsidRPr="002675C0" w:rsidRDefault="003014CF" w:rsidP="009221C4">
            <w:pPr>
              <w:pStyle w:val="a4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 выборе способа формирования фонда капитального ремонта</w:t>
            </w:r>
          </w:p>
          <w:p w:rsidR="003014CF" w:rsidRPr="002675C0" w:rsidRDefault="003014CF" w:rsidP="009221C4">
            <w:pPr>
              <w:pStyle w:val="a4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 размере ежемесячного взноса на капитальный ремонт</w:t>
            </w:r>
          </w:p>
        </w:tc>
        <w:tc>
          <w:tcPr>
            <w:tcW w:w="1843" w:type="dxa"/>
            <w:vAlign w:val="center"/>
          </w:tcPr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CF" w:rsidRPr="002675C0" w:rsidTr="00086827">
        <w:tc>
          <w:tcPr>
            <w:tcW w:w="675" w:type="dxa"/>
            <w:vAlign w:val="center"/>
          </w:tcPr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014CF" w:rsidRPr="002675C0" w:rsidRDefault="003014CF" w:rsidP="0030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30 мая 2014 г.</w:t>
            </w:r>
          </w:p>
          <w:p w:rsidR="003014CF" w:rsidRPr="002675C0" w:rsidRDefault="003014CF" w:rsidP="0030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(в заочной форме)</w:t>
            </w:r>
          </w:p>
        </w:tc>
        <w:tc>
          <w:tcPr>
            <w:tcW w:w="5103" w:type="dxa"/>
          </w:tcPr>
          <w:p w:rsidR="003014CF" w:rsidRPr="002675C0" w:rsidRDefault="003014CF" w:rsidP="003014C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Об избрании членов счетной комиссии</w:t>
            </w:r>
          </w:p>
          <w:p w:rsidR="003014CF" w:rsidRPr="002675C0" w:rsidRDefault="003014CF" w:rsidP="003014C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Годовой отчет за 2013 г.</w:t>
            </w:r>
          </w:p>
          <w:p w:rsidR="003014CF" w:rsidRPr="002675C0" w:rsidRDefault="003014CF" w:rsidP="003014C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договора с сотовой компанией «Билайн» для установки оборудования</w:t>
            </w:r>
          </w:p>
          <w:p w:rsidR="003014CF" w:rsidRPr="002675C0" w:rsidRDefault="003014CF" w:rsidP="003014C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Об использовании объектов общего имущества в многоквартирном доме</w:t>
            </w:r>
          </w:p>
          <w:p w:rsidR="003014CF" w:rsidRPr="002675C0" w:rsidRDefault="003014CF" w:rsidP="003014C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Об организации охраны придомовой территории</w:t>
            </w:r>
          </w:p>
        </w:tc>
        <w:tc>
          <w:tcPr>
            <w:tcW w:w="1843" w:type="dxa"/>
            <w:vAlign w:val="center"/>
          </w:tcPr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1C4" w:rsidRPr="002675C0" w:rsidTr="00086827">
        <w:tc>
          <w:tcPr>
            <w:tcW w:w="675" w:type="dxa"/>
            <w:vAlign w:val="center"/>
          </w:tcPr>
          <w:p w:rsidR="009221C4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9221C4" w:rsidRPr="002675C0" w:rsidRDefault="009221C4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19 марта 2015 г.</w:t>
            </w:r>
          </w:p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(в очной форме)</w:t>
            </w:r>
          </w:p>
        </w:tc>
        <w:tc>
          <w:tcPr>
            <w:tcW w:w="5103" w:type="dxa"/>
          </w:tcPr>
          <w:p w:rsidR="009221C4" w:rsidRPr="002675C0" w:rsidRDefault="009221C4" w:rsidP="00165CBD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Годовой отчет за 201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221C4" w:rsidRPr="002675C0" w:rsidRDefault="009221C4" w:rsidP="00165CBD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О выборе способа формирования фонда капитального ремонта </w:t>
            </w:r>
          </w:p>
          <w:p w:rsidR="00D3269B" w:rsidRPr="002675C0" w:rsidRDefault="00D3269B" w:rsidP="00165CBD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Финансовая ревизия</w:t>
            </w:r>
          </w:p>
          <w:p w:rsidR="009221C4" w:rsidRPr="002675C0" w:rsidRDefault="00D3269B" w:rsidP="00165CBD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Разное</w:t>
            </w:r>
          </w:p>
        </w:tc>
        <w:tc>
          <w:tcPr>
            <w:tcW w:w="1843" w:type="dxa"/>
            <w:vAlign w:val="center"/>
          </w:tcPr>
          <w:p w:rsidR="009221C4" w:rsidRPr="002675C0" w:rsidRDefault="00165CBD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</w:t>
            </w:r>
            <w:proofErr w:type="gramStart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3014CF" w:rsidRPr="002675C0" w:rsidTr="00086827">
        <w:tc>
          <w:tcPr>
            <w:tcW w:w="675" w:type="dxa"/>
            <w:vAlign w:val="center"/>
          </w:tcPr>
          <w:p w:rsidR="003014CF" w:rsidRPr="002675C0" w:rsidRDefault="003014CF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3014CF" w:rsidRPr="002675C0" w:rsidRDefault="002675C0" w:rsidP="0030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14CF"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014CF"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3014CF" w:rsidRPr="002675C0" w:rsidRDefault="003014CF" w:rsidP="0030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2675C0" w:rsidRPr="002675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очной форме)</w:t>
            </w:r>
          </w:p>
        </w:tc>
        <w:tc>
          <w:tcPr>
            <w:tcW w:w="5103" w:type="dxa"/>
          </w:tcPr>
          <w:p w:rsidR="00165CBD" w:rsidRPr="002675C0" w:rsidRDefault="00165CBD" w:rsidP="00165CBD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Об избрании членов счетной комиссии</w:t>
            </w:r>
          </w:p>
          <w:p w:rsidR="00165CBD" w:rsidRPr="002675C0" w:rsidRDefault="00165CBD" w:rsidP="00165CBD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Годовой отчет за 201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5CBD" w:rsidRPr="002675C0" w:rsidRDefault="002675C0" w:rsidP="00165CBD">
            <w:pPr>
              <w:pStyle w:val="a4"/>
              <w:numPr>
                <w:ilvl w:val="0"/>
                <w:numId w:val="10"/>
              </w:numPr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Отчет ревизионной комиссии</w:t>
            </w:r>
          </w:p>
          <w:p w:rsidR="003014CF" w:rsidRPr="002675C0" w:rsidRDefault="002675C0" w:rsidP="00165CBD">
            <w:pPr>
              <w:pStyle w:val="a4"/>
              <w:numPr>
                <w:ilvl w:val="0"/>
                <w:numId w:val="10"/>
              </w:numPr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Довыборы членов правления</w:t>
            </w:r>
          </w:p>
        </w:tc>
        <w:tc>
          <w:tcPr>
            <w:tcW w:w="1843" w:type="dxa"/>
            <w:vAlign w:val="center"/>
          </w:tcPr>
          <w:p w:rsidR="003014CF" w:rsidRPr="002675C0" w:rsidRDefault="002675C0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2/2015</w:t>
            </w:r>
          </w:p>
        </w:tc>
      </w:tr>
      <w:tr w:rsidR="002675C0" w:rsidRPr="002675C0" w:rsidTr="00086827">
        <w:tc>
          <w:tcPr>
            <w:tcW w:w="675" w:type="dxa"/>
            <w:vAlign w:val="center"/>
          </w:tcPr>
          <w:p w:rsidR="002675C0" w:rsidRPr="002675C0" w:rsidRDefault="002675C0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2675C0" w:rsidRPr="002675C0" w:rsidRDefault="002675C0" w:rsidP="0026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7 апреля 2015 г.</w:t>
            </w:r>
          </w:p>
          <w:p w:rsidR="002675C0" w:rsidRPr="002675C0" w:rsidRDefault="002675C0" w:rsidP="0026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(в заочной форме)</w:t>
            </w:r>
          </w:p>
        </w:tc>
        <w:tc>
          <w:tcPr>
            <w:tcW w:w="5103" w:type="dxa"/>
          </w:tcPr>
          <w:p w:rsidR="002675C0" w:rsidRPr="002675C0" w:rsidRDefault="002675C0" w:rsidP="002675C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</w:t>
            </w:r>
            <w:proofErr w:type="gramStart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членов счетной комиссии общего собрания собственников помещений</w:t>
            </w:r>
            <w:proofErr w:type="gramEnd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заочного голосования.</w:t>
            </w:r>
          </w:p>
          <w:p w:rsidR="002675C0" w:rsidRPr="002675C0" w:rsidRDefault="002675C0" w:rsidP="002675C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2. Об утверждении повестки дня по каждому пункту, включая все указанные вопросы.</w:t>
            </w:r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 xml:space="preserve">3. Об определении </w:t>
            </w:r>
            <w:proofErr w:type="gramStart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места хранения протокола общего собрания многоквартирного дома</w:t>
            </w:r>
            <w:proofErr w:type="gramEnd"/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4. О выборе способа формирования фонда капитального ремонта в многоквартирном доме:</w:t>
            </w:r>
          </w:p>
          <w:p w:rsidR="002675C0" w:rsidRPr="002675C0" w:rsidRDefault="002675C0" w:rsidP="002675C0">
            <w:pPr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- формирование фонда капитального ремонта на счете некоммерческой организации «Фонд капитального ремонта многоквартирных домов Иркутской области» (далее - региональный оператор);</w:t>
            </w:r>
          </w:p>
          <w:p w:rsidR="002675C0" w:rsidRPr="002675C0" w:rsidRDefault="002675C0" w:rsidP="002675C0">
            <w:pPr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- формирование фонда капитального ремонта на специальном счете.</w:t>
            </w:r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5. О выборе владельца специального счета (рассматривается только при выборе способа формирования фонда капитального ремонта  на специальном счете).</w:t>
            </w:r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6. О выборе лица, уполномоченного на открытие специального счета и совершение операций с денежными средствами на специальном счете (рассматривается только при выборе способа формирования фонда капитального ремонта  на специальном счете).</w:t>
            </w:r>
          </w:p>
          <w:p w:rsidR="002675C0" w:rsidRPr="002675C0" w:rsidRDefault="002675C0" w:rsidP="002675C0">
            <w:pPr>
              <w:pStyle w:val="1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75C0">
              <w:rPr>
                <w:rFonts w:ascii="Times New Roman" w:eastAsiaTheme="minorHAnsi" w:hAnsi="Times New Roman"/>
                <w:sz w:val="24"/>
                <w:szCs w:val="24"/>
              </w:rPr>
              <w:t xml:space="preserve">7. </w:t>
            </w:r>
            <w:proofErr w:type="gramStart"/>
            <w:r w:rsidRPr="002675C0">
              <w:rPr>
                <w:rFonts w:ascii="Times New Roman" w:eastAsiaTheme="minorHAnsi" w:hAnsi="Times New Roman"/>
                <w:sz w:val="24"/>
                <w:szCs w:val="24"/>
              </w:rPr>
              <w:t>О выборе лица, уполномоченного на ежемесячное выставление платежных документов собственникам помещений, зачисление взносов на капитальный ремонт, взыскание задолженностей в фонд капитального ремонта многоквартирного дома с собственников помещений в многоквартирном доме, которые несвоевременно и (или) не полностью уплатили взносы на капитальный ремонт, процентов в связи с ненадлежащим исполнением ими обязанности по уплате взносов на капитальный ремонт в размере, установленном в порядке</w:t>
            </w:r>
            <w:proofErr w:type="gramEnd"/>
            <w:r w:rsidRPr="002675C0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gramStart"/>
            <w:r w:rsidRPr="002675C0">
              <w:rPr>
                <w:rFonts w:ascii="Times New Roman" w:eastAsiaTheme="minorHAnsi" w:hAnsi="Times New Roman"/>
                <w:sz w:val="24"/>
                <w:szCs w:val="24"/>
              </w:rPr>
              <w:t xml:space="preserve">предусмотренном </w:t>
            </w:r>
            <w:hyperlink r:id="rId6" w:history="1">
              <w:r w:rsidRPr="002675C0">
                <w:rPr>
                  <w:rFonts w:ascii="Times New Roman" w:eastAsiaTheme="minorHAnsi" w:hAnsi="Times New Roman"/>
                  <w:sz w:val="24"/>
                  <w:szCs w:val="24"/>
                </w:rPr>
                <w:t>частью 14</w:t>
              </w:r>
            </w:hyperlink>
            <w:r w:rsidRPr="002675C0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155 Жилищного кодекса Российской Федерации, учет фондов капитального ремонта) (рассматривается только при выборе способа формирования фонда капитального ремонта  на специальном счете).</w:t>
            </w:r>
            <w:proofErr w:type="gramEnd"/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Определение кредитной организации, в которой будет открыт специальный счет (рассматривается только при выборе способа формирования фонда капитального ремонта  на специальном счете).</w:t>
            </w:r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9. О размере ежемесячного взноса на капитальный ремонт (рассматривается только при выборе способа формирования фонда капитального ремонта на специальном счете).</w:t>
            </w:r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10. О перечне услуг и (или) работ по капитальному ремонту общего имущества в многоквартирном доме (рассматривается только при выборе способа формирования фонда капитального ремонта на специальном счете).</w:t>
            </w:r>
          </w:p>
          <w:p w:rsidR="002675C0" w:rsidRPr="002675C0" w:rsidRDefault="002675C0" w:rsidP="0026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0">
              <w:rPr>
                <w:rFonts w:ascii="Times New Roman" w:hAnsi="Times New Roman" w:cs="Times New Roman"/>
                <w:sz w:val="24"/>
                <w:szCs w:val="24"/>
              </w:rPr>
              <w:t>11. О сроках проведения капитального ремонта общего имущества в многоквартирном доме (рассматривается только при выборе способа формирования фонда капитального ремонта на специальном счете).</w:t>
            </w:r>
          </w:p>
          <w:p w:rsidR="002675C0" w:rsidRPr="00975BA2" w:rsidRDefault="002675C0" w:rsidP="00975BA2">
            <w:pPr>
              <w:tabs>
                <w:tab w:val="left" w:pos="0"/>
                <w:tab w:val="left" w:pos="34"/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A2">
              <w:rPr>
                <w:rFonts w:ascii="Times New Roman" w:hAnsi="Times New Roman" w:cs="Times New Roman"/>
                <w:sz w:val="24"/>
                <w:szCs w:val="24"/>
              </w:rPr>
              <w:t>12. О направлении доходов от использования общего имущества в многоквартирном доме на формирование фонда капитального ремонта</w:t>
            </w:r>
          </w:p>
        </w:tc>
        <w:tc>
          <w:tcPr>
            <w:tcW w:w="1843" w:type="dxa"/>
            <w:vAlign w:val="center"/>
          </w:tcPr>
          <w:p w:rsidR="002675C0" w:rsidRPr="002675C0" w:rsidRDefault="002675C0" w:rsidP="006D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1/2015</w:t>
            </w:r>
          </w:p>
        </w:tc>
      </w:tr>
    </w:tbl>
    <w:p w:rsidR="008439B7" w:rsidRDefault="008439B7" w:rsidP="00843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27" w:rsidRPr="008439B7" w:rsidRDefault="00086827" w:rsidP="00086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Винокуров И.И.</w:t>
      </w:r>
    </w:p>
    <w:sectPr w:rsidR="00086827" w:rsidRPr="0084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4F8"/>
    <w:multiLevelType w:val="hybridMultilevel"/>
    <w:tmpl w:val="3378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6E7D"/>
    <w:multiLevelType w:val="hybridMultilevel"/>
    <w:tmpl w:val="1540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90990"/>
    <w:multiLevelType w:val="hybridMultilevel"/>
    <w:tmpl w:val="28D26524"/>
    <w:lvl w:ilvl="0" w:tplc="EDB49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C04A0"/>
    <w:multiLevelType w:val="hybridMultilevel"/>
    <w:tmpl w:val="BA44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25288"/>
    <w:multiLevelType w:val="hybridMultilevel"/>
    <w:tmpl w:val="5F9E8914"/>
    <w:lvl w:ilvl="0" w:tplc="36AE1B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B8B3FC9"/>
    <w:multiLevelType w:val="hybridMultilevel"/>
    <w:tmpl w:val="75BACD20"/>
    <w:lvl w:ilvl="0" w:tplc="36AE1B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04A40A1"/>
    <w:multiLevelType w:val="hybridMultilevel"/>
    <w:tmpl w:val="3B689014"/>
    <w:lvl w:ilvl="0" w:tplc="36AE1B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44D3620"/>
    <w:multiLevelType w:val="hybridMultilevel"/>
    <w:tmpl w:val="1584A908"/>
    <w:lvl w:ilvl="0" w:tplc="36AE1B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8AE1675"/>
    <w:multiLevelType w:val="hybridMultilevel"/>
    <w:tmpl w:val="C88E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51DBE"/>
    <w:multiLevelType w:val="hybridMultilevel"/>
    <w:tmpl w:val="A67E9FCA"/>
    <w:lvl w:ilvl="0" w:tplc="C9C4FF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E73565D"/>
    <w:multiLevelType w:val="hybridMultilevel"/>
    <w:tmpl w:val="3B689014"/>
    <w:lvl w:ilvl="0" w:tplc="36AE1B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B7"/>
    <w:rsid w:val="00086827"/>
    <w:rsid w:val="000F3853"/>
    <w:rsid w:val="00165CBD"/>
    <w:rsid w:val="00185C47"/>
    <w:rsid w:val="002675C0"/>
    <w:rsid w:val="003014CF"/>
    <w:rsid w:val="006C6426"/>
    <w:rsid w:val="006D5FE3"/>
    <w:rsid w:val="008439B7"/>
    <w:rsid w:val="009221C4"/>
    <w:rsid w:val="009406FC"/>
    <w:rsid w:val="00975BA2"/>
    <w:rsid w:val="00A50A9C"/>
    <w:rsid w:val="00B63172"/>
    <w:rsid w:val="00D3269B"/>
    <w:rsid w:val="00E52F94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17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26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675C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2675C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17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26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675C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2675C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4504EA1A7583417E37270B92C3640804FEE6019BCC84B88864A8C8519B0EC5BAED3420FAB875C56j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2015-04-15T04:23:00Z</dcterms:created>
  <dcterms:modified xsi:type="dcterms:W3CDTF">2015-04-16T01:45:00Z</dcterms:modified>
</cp:coreProperties>
</file>